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>
      <w:pPr>
        <w:jc w:val="center"/>
        <w:outlineLvl w:val="0"/>
        <w:rPr>
          <w:rFonts w:cs="Times New Roman"/>
          <w:b/>
          <w:bCs/>
          <w:sz w:val="36"/>
          <w:szCs w:val="36"/>
        </w:rPr>
      </w:pPr>
      <w:bookmarkStart w:id="0" w:name="_Toc43290466"/>
      <w:bookmarkStart w:id="1" w:name="_Toc43290521"/>
      <w:bookmarkStart w:id="2" w:name="_Toc77846259"/>
      <w:r>
        <w:rPr>
          <w:rFonts w:cs="宋体" w:hint="eastAsia"/>
          <w:b/>
          <w:bCs/>
          <w:sz w:val="36"/>
          <w:szCs w:val="36"/>
        </w:rPr>
        <w:t>上海电力大学仪器设备开放共享报审表</w:t>
      </w:r>
      <w:bookmarkEnd w:id="0"/>
      <w:bookmarkEnd w:id="1"/>
      <w:bookmarkEnd w:id="2"/>
    </w:p>
    <w:p w:rsidR="00C03FA9" w:rsidRDefault="00607488" w:rsidP="0078675F">
      <w:pPr>
        <w:spacing w:beforeLines="50" w:afterLines="50"/>
        <w:ind w:firstLineChars="2400" w:firstLine="5040"/>
        <w:jc w:val="right"/>
        <w:rPr>
          <w:rFonts w:cs="Times New Roman"/>
        </w:rPr>
      </w:pPr>
      <w:r>
        <w:rPr>
          <w:rFonts w:cs="宋体" w:hint="eastAsia"/>
        </w:rPr>
        <w:t xml:space="preserve">  </w:t>
      </w:r>
      <w:r w:rsidR="00D921CE">
        <w:rPr>
          <w:rFonts w:cs="宋体" w:hint="eastAsia"/>
        </w:rPr>
        <w:t>年</w:t>
      </w:r>
      <w:r w:rsidR="00D921CE">
        <w:rPr>
          <w:rFonts w:cs="宋体" w:hint="eastAsia"/>
        </w:rPr>
        <w:t xml:space="preserve">      </w:t>
      </w:r>
      <w:r w:rsidR="00D921CE">
        <w:rPr>
          <w:rFonts w:cs="宋体" w:hint="eastAsia"/>
        </w:rPr>
        <w:t>月</w:t>
      </w:r>
      <w:r w:rsidR="00D921CE">
        <w:rPr>
          <w:rFonts w:cs="宋体" w:hint="eastAsia"/>
        </w:rPr>
        <w:t xml:space="preserve">      </w:t>
      </w:r>
      <w:r w:rsidR="00D921CE">
        <w:rPr>
          <w:rFonts w:cs="宋体" w:hint="eastAsia"/>
        </w:rPr>
        <w:t>日</w:t>
      </w:r>
    </w:p>
    <w:tbl>
      <w:tblPr>
        <w:tblW w:w="85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0"/>
        <w:gridCol w:w="1327"/>
        <w:gridCol w:w="941"/>
        <w:gridCol w:w="850"/>
        <w:gridCol w:w="1559"/>
        <w:gridCol w:w="709"/>
        <w:gridCol w:w="2034"/>
      </w:tblGrid>
      <w:tr w:rsidR="00C03FA9">
        <w:trPr>
          <w:trHeight w:val="614"/>
        </w:trPr>
        <w:tc>
          <w:tcPr>
            <w:tcW w:w="1100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申请部门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FA9" w:rsidRDefault="00C03FA9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:rsidR="00C03FA9" w:rsidRDefault="00C03FA9">
            <w:pPr>
              <w:jc w:val="center"/>
              <w:rPr>
                <w:rFonts w:cs="Times New Roman"/>
              </w:rPr>
            </w:pPr>
          </w:p>
        </w:tc>
      </w:tr>
      <w:tr w:rsidR="00C03FA9">
        <w:trPr>
          <w:trHeight w:hRule="exact" w:val="612"/>
        </w:trPr>
        <w:tc>
          <w:tcPr>
            <w:tcW w:w="1100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服务项目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7420" w:type="dxa"/>
            <w:gridSpan w:val="6"/>
            <w:vAlign w:val="center"/>
          </w:tcPr>
          <w:p w:rsidR="00C03FA9" w:rsidRDefault="00C03FA9">
            <w:pPr>
              <w:jc w:val="left"/>
              <w:rPr>
                <w:rFonts w:cs="Times New Roman"/>
              </w:rPr>
            </w:pPr>
          </w:p>
        </w:tc>
      </w:tr>
      <w:tr w:rsidR="00C03FA9">
        <w:trPr>
          <w:trHeight w:hRule="exact" w:val="612"/>
        </w:trPr>
        <w:tc>
          <w:tcPr>
            <w:tcW w:w="1100" w:type="dxa"/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服务时间</w:t>
            </w:r>
          </w:p>
        </w:tc>
        <w:tc>
          <w:tcPr>
            <w:tcW w:w="7420" w:type="dxa"/>
            <w:gridSpan w:val="6"/>
            <w:vAlign w:val="center"/>
          </w:tcPr>
          <w:p w:rsidR="00C03FA9" w:rsidRDefault="00D921CE">
            <w:pPr>
              <w:ind w:firstLineChars="700" w:firstLine="1470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至</w:t>
            </w:r>
            <w:r>
              <w:rPr>
                <w:rFonts w:cs="宋体" w:hint="eastAsia"/>
              </w:rPr>
              <w:t xml:space="preserve">  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C03FA9">
        <w:trPr>
          <w:trHeight w:hRule="exact" w:val="612"/>
        </w:trPr>
        <w:tc>
          <w:tcPr>
            <w:tcW w:w="1100" w:type="dxa"/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可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服</w:t>
            </w:r>
            <w:r>
              <w:rPr>
                <w:rFonts w:cs="宋体" w:hint="eastAsia"/>
              </w:rPr>
              <w:t xml:space="preserve"> </w:t>
            </w:r>
            <w:proofErr w:type="gramStart"/>
            <w:r>
              <w:rPr>
                <w:rFonts w:cs="宋体" w:hint="eastAsia"/>
              </w:rPr>
              <w:t>务</w:t>
            </w:r>
            <w:proofErr w:type="gramEnd"/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对</w:t>
            </w:r>
            <w:r>
              <w:rPr>
                <w:rFonts w:cs="宋体" w:hint="eastAsia"/>
              </w:rPr>
              <w:t xml:space="preserve">    </w:t>
            </w:r>
            <w:proofErr w:type="gramStart"/>
            <w:r>
              <w:rPr>
                <w:rFonts w:cs="宋体" w:hint="eastAsia"/>
              </w:rPr>
              <w:t>象</w:t>
            </w:r>
            <w:proofErr w:type="gramEnd"/>
          </w:p>
        </w:tc>
        <w:tc>
          <w:tcPr>
            <w:tcW w:w="7420" w:type="dxa"/>
            <w:gridSpan w:val="6"/>
            <w:vAlign w:val="center"/>
          </w:tcPr>
          <w:p w:rsidR="00C03FA9" w:rsidRDefault="00D921CE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 xml:space="preserve"> 校外用户     □ 校内用户     □ 其他</w:t>
            </w:r>
          </w:p>
        </w:tc>
      </w:tr>
      <w:tr w:rsidR="00C03FA9">
        <w:trPr>
          <w:trHeight w:val="3036"/>
        </w:trPr>
        <w:tc>
          <w:tcPr>
            <w:tcW w:w="1100" w:type="dxa"/>
            <w:vAlign w:val="center"/>
          </w:tcPr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共享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开放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计划</w:t>
            </w:r>
          </w:p>
        </w:tc>
        <w:tc>
          <w:tcPr>
            <w:tcW w:w="7420" w:type="dxa"/>
            <w:gridSpan w:val="6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trHeight w:val="2847"/>
        </w:trPr>
        <w:tc>
          <w:tcPr>
            <w:tcW w:w="1100" w:type="dxa"/>
            <w:vAlign w:val="center"/>
          </w:tcPr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人员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配置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情况</w:t>
            </w:r>
          </w:p>
        </w:tc>
        <w:tc>
          <w:tcPr>
            <w:tcW w:w="7420" w:type="dxa"/>
            <w:gridSpan w:val="6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3238"/>
        </w:trPr>
        <w:tc>
          <w:tcPr>
            <w:tcW w:w="1100" w:type="dxa"/>
            <w:vAlign w:val="center"/>
          </w:tcPr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主要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仪器</w:t>
            </w:r>
          </w:p>
          <w:p w:rsidR="00C03FA9" w:rsidRDefault="00D921CE" w:rsidP="0078675F">
            <w:pPr>
              <w:spacing w:beforeLines="5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设备</w:t>
            </w:r>
          </w:p>
        </w:tc>
        <w:tc>
          <w:tcPr>
            <w:tcW w:w="7420" w:type="dxa"/>
            <w:gridSpan w:val="6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1967"/>
        </w:trPr>
        <w:tc>
          <w:tcPr>
            <w:tcW w:w="1100" w:type="dxa"/>
            <w:vMerge w:val="restart"/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费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标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准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及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收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支</w:t>
            </w:r>
          </w:p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情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宋体" w:hint="eastAsia"/>
              </w:rPr>
              <w:t>况</w:t>
            </w:r>
            <w:proofErr w:type="gramEnd"/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费用标准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计算依据</w:t>
            </w:r>
          </w:p>
        </w:tc>
        <w:tc>
          <w:tcPr>
            <w:tcW w:w="6093" w:type="dxa"/>
            <w:gridSpan w:val="5"/>
            <w:tcBorders>
              <w:left w:val="single" w:sz="4" w:space="0" w:color="auto"/>
            </w:tcBorders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1839"/>
        </w:trPr>
        <w:tc>
          <w:tcPr>
            <w:tcW w:w="1100" w:type="dxa"/>
            <w:vMerge/>
            <w:vAlign w:val="center"/>
          </w:tcPr>
          <w:p w:rsidR="00C03FA9" w:rsidRDefault="00C03FA9">
            <w:pPr>
              <w:jc w:val="center"/>
              <w:rPr>
                <w:rFonts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收支预算</w:t>
            </w:r>
          </w:p>
        </w:tc>
        <w:tc>
          <w:tcPr>
            <w:tcW w:w="6093" w:type="dxa"/>
            <w:gridSpan w:val="5"/>
            <w:tcBorders>
              <w:left w:val="single" w:sz="4" w:space="0" w:color="auto"/>
            </w:tcBorders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2234"/>
        </w:trPr>
        <w:tc>
          <w:tcPr>
            <w:tcW w:w="1100" w:type="dxa"/>
            <w:vMerge w:val="restart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审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批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见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部门领导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6093" w:type="dxa"/>
            <w:gridSpan w:val="5"/>
            <w:tcBorders>
              <w:left w:val="single" w:sz="4" w:space="0" w:color="auto"/>
            </w:tcBorders>
          </w:tcPr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D921CE">
            <w:pPr>
              <w:wordWrap w:val="0"/>
              <w:ind w:right="420" w:firstLineChars="1350" w:firstLine="2835"/>
              <w:rPr>
                <w:rFonts w:cs="宋体"/>
              </w:rPr>
            </w:pPr>
            <w:r>
              <w:rPr>
                <w:rFonts w:cs="宋体" w:hint="eastAsia"/>
              </w:rPr>
              <w:t>负责人签字：</w:t>
            </w:r>
          </w:p>
          <w:p w:rsidR="00C03FA9" w:rsidRDefault="00D921CE" w:rsidP="0078675F">
            <w:pPr>
              <w:wordWrap w:val="0"/>
              <w:spacing w:beforeLines="50" w:afterLines="100"/>
              <w:ind w:right="420" w:firstLineChars="1300" w:firstLine="2730"/>
              <w:rPr>
                <w:rFonts w:cs="Times New Roman"/>
              </w:rPr>
            </w:pPr>
            <w:r>
              <w:rPr>
                <w:rFonts w:cs="宋体" w:hint="eastAsia"/>
              </w:rPr>
              <w:t>（部门盖章）</w:t>
            </w:r>
          </w:p>
          <w:p w:rsidR="00C03FA9" w:rsidRDefault="00D921CE">
            <w:pPr>
              <w:wordWrap w:val="0"/>
              <w:ind w:right="420" w:firstLineChars="1800" w:firstLine="378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C03FA9">
        <w:trPr>
          <w:trHeight w:val="2249"/>
        </w:trPr>
        <w:tc>
          <w:tcPr>
            <w:tcW w:w="1100" w:type="dxa"/>
            <w:vMerge/>
            <w:vAlign w:val="center"/>
          </w:tcPr>
          <w:p w:rsidR="00C03FA9" w:rsidRDefault="00C03FA9">
            <w:pPr>
              <w:jc w:val="center"/>
              <w:rPr>
                <w:rFonts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实验室与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资产管理处意见</w:t>
            </w:r>
          </w:p>
        </w:tc>
        <w:tc>
          <w:tcPr>
            <w:tcW w:w="6093" w:type="dxa"/>
            <w:gridSpan w:val="5"/>
            <w:tcBorders>
              <w:left w:val="single" w:sz="4" w:space="0" w:color="auto"/>
            </w:tcBorders>
          </w:tcPr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C03FA9">
            <w:pPr>
              <w:rPr>
                <w:rFonts w:cs="Times New Roman"/>
              </w:rPr>
            </w:pPr>
          </w:p>
          <w:p w:rsidR="00C03FA9" w:rsidRDefault="00D921CE">
            <w:pPr>
              <w:wordWrap w:val="0"/>
              <w:ind w:right="420" w:firstLineChars="1350" w:firstLine="2835"/>
              <w:rPr>
                <w:rFonts w:cs="宋体"/>
              </w:rPr>
            </w:pPr>
            <w:r>
              <w:rPr>
                <w:rFonts w:cs="宋体" w:hint="eastAsia"/>
              </w:rPr>
              <w:t>负责人签字：</w:t>
            </w:r>
          </w:p>
          <w:p w:rsidR="00C03FA9" w:rsidRDefault="00D921CE" w:rsidP="0078675F">
            <w:pPr>
              <w:spacing w:beforeLines="50" w:afterLines="100"/>
              <w:ind w:right="839" w:firstLineChars="1300" w:firstLine="2730"/>
              <w:rPr>
                <w:rFonts w:cs="宋体"/>
              </w:rPr>
            </w:pPr>
            <w:r>
              <w:rPr>
                <w:rFonts w:cs="宋体" w:hint="eastAsia"/>
              </w:rPr>
              <w:t>（部门盖章）</w:t>
            </w:r>
          </w:p>
          <w:p w:rsidR="00C03FA9" w:rsidRDefault="00D921CE">
            <w:pPr>
              <w:ind w:right="840" w:firstLineChars="1750" w:firstLine="3675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505E17" w:rsidRDefault="00D921CE" w:rsidP="00F658DC">
      <w:pPr>
        <w:spacing w:beforeLines="100"/>
      </w:pPr>
      <w:r>
        <w:rPr>
          <w:rFonts w:cs="宋体" w:hint="eastAsia"/>
        </w:rPr>
        <w:t>此表一式三份，实验室与资产管理处、财务处和申请部门各执一份。</w:t>
      </w:r>
    </w:p>
    <w:sectPr w:rsidR="00505E17" w:rsidSect="00F658DC"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50" w:rsidRDefault="001B5450">
      <w:r>
        <w:separator/>
      </w:r>
    </w:p>
  </w:endnote>
  <w:endnote w:type="continuationSeparator" w:id="0">
    <w:p w:rsidR="001B5450" w:rsidRDefault="001B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473944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F658DC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50" w:rsidRDefault="001B5450">
      <w:r>
        <w:separator/>
      </w:r>
    </w:p>
  </w:footnote>
  <w:footnote w:type="continuationSeparator" w:id="0">
    <w:p w:rsidR="001B5450" w:rsidRDefault="001B5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450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3944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75F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658DC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394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73944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473944"/>
    <w:pPr>
      <w:jc w:val="left"/>
    </w:pPr>
  </w:style>
  <w:style w:type="paragraph" w:styleId="a4">
    <w:name w:val="Body Text"/>
    <w:basedOn w:val="a"/>
    <w:link w:val="Char0"/>
    <w:uiPriority w:val="99"/>
    <w:rsid w:val="00473944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473944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473944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473944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473944"/>
    <w:rPr>
      <w:sz w:val="18"/>
      <w:szCs w:val="18"/>
    </w:rPr>
  </w:style>
  <w:style w:type="paragraph" w:styleId="a8">
    <w:name w:val="footer"/>
    <w:basedOn w:val="a"/>
    <w:link w:val="Char4"/>
    <w:uiPriority w:val="99"/>
    <w:rsid w:val="0047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47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473944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473944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473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473944"/>
    <w:rPr>
      <w:b/>
      <w:bCs/>
    </w:rPr>
  </w:style>
  <w:style w:type="table" w:styleId="ac">
    <w:name w:val="Table Grid"/>
    <w:basedOn w:val="a1"/>
    <w:uiPriority w:val="59"/>
    <w:locked/>
    <w:rsid w:val="0047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473944"/>
    <w:rPr>
      <w:b/>
      <w:bCs/>
    </w:rPr>
  </w:style>
  <w:style w:type="character" w:styleId="ae">
    <w:name w:val="page number"/>
    <w:basedOn w:val="a0"/>
    <w:uiPriority w:val="99"/>
    <w:rsid w:val="00473944"/>
  </w:style>
  <w:style w:type="character" w:styleId="af">
    <w:name w:val="Hyperlink"/>
    <w:basedOn w:val="a0"/>
    <w:uiPriority w:val="99"/>
    <w:rsid w:val="00473944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473944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473944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473944"/>
  </w:style>
  <w:style w:type="character" w:customStyle="1" w:styleId="Char1">
    <w:name w:val="正文文本缩进 Char"/>
    <w:basedOn w:val="a0"/>
    <w:link w:val="a5"/>
    <w:uiPriority w:val="99"/>
    <w:semiHidden/>
    <w:locked/>
    <w:rsid w:val="00473944"/>
  </w:style>
  <w:style w:type="character" w:customStyle="1" w:styleId="Char2">
    <w:name w:val="纯文本 Char"/>
    <w:basedOn w:val="a0"/>
    <w:link w:val="a6"/>
    <w:locked/>
    <w:rsid w:val="00473944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473944"/>
  </w:style>
  <w:style w:type="character" w:customStyle="1" w:styleId="BalloonTextChar">
    <w:name w:val="Balloon Text Char"/>
    <w:basedOn w:val="a0"/>
    <w:uiPriority w:val="99"/>
    <w:semiHidden/>
    <w:locked/>
    <w:rsid w:val="00473944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473944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473944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473944"/>
    <w:rPr>
      <w:sz w:val="16"/>
      <w:szCs w:val="16"/>
    </w:rPr>
  </w:style>
  <w:style w:type="paragraph" w:styleId="af1">
    <w:name w:val="List Paragraph"/>
    <w:basedOn w:val="a"/>
    <w:uiPriority w:val="99"/>
    <w:qFormat/>
    <w:rsid w:val="00473944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473944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473944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473944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473944"/>
    <w:pPr>
      <w:ind w:firstLineChars="200" w:firstLine="420"/>
    </w:pPr>
  </w:style>
  <w:style w:type="character" w:customStyle="1" w:styleId="CharChar1">
    <w:name w:val="Char Char1"/>
    <w:uiPriority w:val="99"/>
    <w:rsid w:val="0047394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473944"/>
    <w:rPr>
      <w:kern w:val="2"/>
      <w:sz w:val="18"/>
      <w:szCs w:val="18"/>
    </w:rPr>
  </w:style>
  <w:style w:type="character" w:customStyle="1" w:styleId="CharChar2">
    <w:name w:val="Char Char2"/>
    <w:uiPriority w:val="99"/>
    <w:rsid w:val="0047394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473944"/>
    <w:rPr>
      <w:kern w:val="2"/>
      <w:sz w:val="18"/>
      <w:szCs w:val="18"/>
    </w:rPr>
  </w:style>
  <w:style w:type="character" w:customStyle="1" w:styleId="CharChar21">
    <w:name w:val="Char Char21"/>
    <w:uiPriority w:val="99"/>
    <w:rsid w:val="00473944"/>
    <w:rPr>
      <w:kern w:val="2"/>
      <w:sz w:val="18"/>
      <w:szCs w:val="18"/>
    </w:rPr>
  </w:style>
  <w:style w:type="character" w:customStyle="1" w:styleId="fbt">
    <w:name w:val="fbt"/>
    <w:rsid w:val="00473944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473944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473944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4739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46379-21F8-4597-9948-E43AA3EC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2021-12-15T02:25:00Z</dcterms:created>
  <dcterms:modified xsi:type="dcterms:W3CDTF">2021-12-15T02:26:00Z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