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 w:cs="Times New Roman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上海电力大学应急采购申请表</w:t>
      </w:r>
    </w:p>
    <w:p>
      <w:pPr>
        <w:spacing w:line="300" w:lineRule="exact"/>
        <w:jc w:val="center"/>
        <w:rPr>
          <w:rFonts w:hint="eastAsia" w:cs="Times New Roman" w:asciiTheme="majorEastAsia" w:hAnsiTheme="majorEastAsia" w:eastAsiaTheme="maj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firstLine="630" w:firstLineChars="300"/>
        <w:rPr>
          <w:rFonts w:cs="Times New Roman" w:asciiTheme="majorEastAsia" w:hAnsiTheme="majorEastAsia" w:eastAsiaTheme="maj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申请单位（公章）：</w:t>
      </w:r>
    </w:p>
    <w:tbl>
      <w:tblPr>
        <w:tblStyle w:val="7"/>
        <w:tblW w:w="871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697"/>
        <w:gridCol w:w="2431"/>
        <w:gridCol w:w="41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应急采购项目名称</w:t>
            </w:r>
          </w:p>
        </w:tc>
        <w:tc>
          <w:tcPr>
            <w:tcW w:w="65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20" w:firstLineChars="200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□应急抢修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□突发事件处置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□执行上级政策（文件、指令）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应急采购理由</w:t>
            </w:r>
          </w:p>
        </w:tc>
        <w:tc>
          <w:tcPr>
            <w:tcW w:w="82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简要写明采购理由、市场调研情况、单位决策纪要、是否落实预算和附件清单。</w:t>
            </w:r>
          </w:p>
          <w:p>
            <w:pPr>
              <w:spacing w:line="300" w:lineRule="exact"/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另附：1. 应急采购论证报告（含原项目基本情况）；2. 采购物资的主要技术参数；</w:t>
            </w:r>
          </w:p>
          <w:p>
            <w:pPr>
              <w:spacing w:line="300" w:lineRule="exact"/>
              <w:ind w:firstLine="630" w:firstLineChars="300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3. 三家（含）以上供应商的完整报价单。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论证组意见</w:t>
            </w:r>
          </w:p>
        </w:tc>
        <w:tc>
          <w:tcPr>
            <w:tcW w:w="82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271"/>
              </w:tabs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应急采购论证组签字：                                          年   月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1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应急申购单位（部门）业务主管校领导意见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年   月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4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实验室与资产管理处意见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年   月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42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招标工作领导小组意见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086"/>
              </w:tabs>
              <w:spacing w:line="3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年   月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校长办公会和党委会审议抄告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万元以上和“三重一大”事宜）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678"/>
                <w:tab w:val="left" w:pos="2143"/>
              </w:tabs>
              <w:spacing w:line="300" w:lineRule="exact"/>
              <w:rPr>
                <w:rFonts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年   月   日</w:t>
            </w:r>
          </w:p>
        </w:tc>
      </w:tr>
    </w:tbl>
    <w:p>
      <w:pPr>
        <w:spacing w:line="300" w:lineRule="exact"/>
        <w:ind w:firstLine="630" w:firstLineChars="300"/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说明：1.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此表仅限用于应急采购事项的申请；</w:t>
      </w:r>
    </w:p>
    <w:p>
      <w:pPr>
        <w:numPr>
          <w:ilvl w:val="0"/>
          <w:numId w:val="1"/>
        </w:numPr>
        <w:spacing w:line="300" w:lineRule="exact"/>
        <w:ind w:firstLine="1260" w:firstLineChars="600"/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在所列采购类别前的“□”中打“√”； </w:t>
      </w:r>
    </w:p>
    <w:p>
      <w:pPr>
        <w:numPr>
          <w:ilvl w:val="0"/>
          <w:numId w:val="1"/>
        </w:numPr>
        <w:spacing w:line="300" w:lineRule="exact"/>
        <w:ind w:left="0" w:leftChars="0" w:firstLine="1260" w:firstLineChars="600"/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本表一式一份，除签字外均需打印；</w:t>
      </w:r>
    </w:p>
    <w:p>
      <w:pPr>
        <w:numPr>
          <w:ilvl w:val="0"/>
          <w:numId w:val="1"/>
        </w:numPr>
        <w:spacing w:line="300" w:lineRule="exact"/>
        <w:ind w:left="0" w:leftChars="0" w:firstLine="1260" w:firstLineChars="600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联签后，与完整的采购资料一并交实验室与资产管理处备案。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4F1C5"/>
    <w:multiLevelType w:val="singleLevel"/>
    <w:tmpl w:val="C654F1C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TQzYjQ4ZDIwODExM2I1MTRkNzk0YTg1ZDc0MzUifQ=="/>
  </w:docVars>
  <w:rsids>
    <w:rsidRoot w:val="00AA59B8"/>
    <w:rsid w:val="000C3268"/>
    <w:rsid w:val="000E4EFC"/>
    <w:rsid w:val="00146A94"/>
    <w:rsid w:val="00171030"/>
    <w:rsid w:val="00200060"/>
    <w:rsid w:val="0029030E"/>
    <w:rsid w:val="002D6844"/>
    <w:rsid w:val="002E0BD8"/>
    <w:rsid w:val="002E6A43"/>
    <w:rsid w:val="00332B33"/>
    <w:rsid w:val="003875BB"/>
    <w:rsid w:val="003D295D"/>
    <w:rsid w:val="0042485B"/>
    <w:rsid w:val="004305FF"/>
    <w:rsid w:val="004333E6"/>
    <w:rsid w:val="00442FCD"/>
    <w:rsid w:val="004535D5"/>
    <w:rsid w:val="00482221"/>
    <w:rsid w:val="004E25CB"/>
    <w:rsid w:val="00530409"/>
    <w:rsid w:val="00586DFC"/>
    <w:rsid w:val="005B7CA2"/>
    <w:rsid w:val="006128BF"/>
    <w:rsid w:val="0064775C"/>
    <w:rsid w:val="00663C76"/>
    <w:rsid w:val="006B023C"/>
    <w:rsid w:val="007478C1"/>
    <w:rsid w:val="00756F21"/>
    <w:rsid w:val="007953EB"/>
    <w:rsid w:val="007D1C78"/>
    <w:rsid w:val="007E71EA"/>
    <w:rsid w:val="00822B1B"/>
    <w:rsid w:val="0084081F"/>
    <w:rsid w:val="00860FEF"/>
    <w:rsid w:val="00872EF6"/>
    <w:rsid w:val="00897A7B"/>
    <w:rsid w:val="008C7B31"/>
    <w:rsid w:val="00926C7D"/>
    <w:rsid w:val="00930AB9"/>
    <w:rsid w:val="00933294"/>
    <w:rsid w:val="009806E4"/>
    <w:rsid w:val="00992ECC"/>
    <w:rsid w:val="00996CE3"/>
    <w:rsid w:val="009A0942"/>
    <w:rsid w:val="009B6F1A"/>
    <w:rsid w:val="009D660B"/>
    <w:rsid w:val="00A31A67"/>
    <w:rsid w:val="00A43A12"/>
    <w:rsid w:val="00A44465"/>
    <w:rsid w:val="00A77DB1"/>
    <w:rsid w:val="00A85B88"/>
    <w:rsid w:val="00A867B4"/>
    <w:rsid w:val="00A9315A"/>
    <w:rsid w:val="00AA59B8"/>
    <w:rsid w:val="00AD16B4"/>
    <w:rsid w:val="00AF4766"/>
    <w:rsid w:val="00B65C94"/>
    <w:rsid w:val="00B747C3"/>
    <w:rsid w:val="00BA4D05"/>
    <w:rsid w:val="00BC356E"/>
    <w:rsid w:val="00BC5EC7"/>
    <w:rsid w:val="00C26975"/>
    <w:rsid w:val="00C3356B"/>
    <w:rsid w:val="00C42122"/>
    <w:rsid w:val="00C5205F"/>
    <w:rsid w:val="00C91214"/>
    <w:rsid w:val="00CE6519"/>
    <w:rsid w:val="00D06C16"/>
    <w:rsid w:val="00D462A4"/>
    <w:rsid w:val="00D4667E"/>
    <w:rsid w:val="00D5116C"/>
    <w:rsid w:val="00D6577F"/>
    <w:rsid w:val="00DA58FB"/>
    <w:rsid w:val="00DC736A"/>
    <w:rsid w:val="00DD3F6C"/>
    <w:rsid w:val="00DE5872"/>
    <w:rsid w:val="00DE72ED"/>
    <w:rsid w:val="00E2371D"/>
    <w:rsid w:val="00E3465C"/>
    <w:rsid w:val="00E67348"/>
    <w:rsid w:val="00EB0FED"/>
    <w:rsid w:val="00EC0007"/>
    <w:rsid w:val="00EF7D3D"/>
    <w:rsid w:val="00F35C62"/>
    <w:rsid w:val="00F55111"/>
    <w:rsid w:val="00F5719F"/>
    <w:rsid w:val="00FA7E4B"/>
    <w:rsid w:val="00FF2EDC"/>
    <w:rsid w:val="00FF5076"/>
    <w:rsid w:val="00FF707E"/>
    <w:rsid w:val="02B062A5"/>
    <w:rsid w:val="10E249C6"/>
    <w:rsid w:val="16D42CF5"/>
    <w:rsid w:val="37A97B52"/>
    <w:rsid w:val="7D17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ind w:left="126"/>
      <w:jc w:val="left"/>
      <w:outlineLvl w:val="0"/>
    </w:pPr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uiPriority w:val="99"/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customStyle="1" w:styleId="16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351</Characters>
  <Lines>14</Lines>
  <Paragraphs>4</Paragraphs>
  <TotalTime>408</TotalTime>
  <ScaleCrop>false</ScaleCrop>
  <LinksUpToDate>false</LinksUpToDate>
  <CharactersWithSpaces>507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2022-04-21T07:10:00Z</dcterms:created>
  <dc:creator>think</dc:creator>
  <cp:lastModifiedBy>赵静</cp:lastModifiedBy>
  <cp:lastPrinted>2021-03-19T03:00:00Z</cp:lastPrinted>
  <dcterms:modified xsi:type="dcterms:W3CDTF">2022-05-07T05:13:42Z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78B14E70CA6E431E944DE3A7C7118500</vt:lpwstr>
  </property>
</Properties>
</file>