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  <w:t>高级数字逻辑开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  <w:t>发板 数量：20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1.1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硬件资源：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（1）FPGA：Intel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Cyclone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IV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EP4CE115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（2）FPGA配置：同时支持JTAG与AS模式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（3）存储器配置：128MB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SDRAM、2MB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SRAM、8MB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Flash、32Kb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EEPROM、SD卡；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（4）用户可控I/O组件：18个滑动开关、4个按键、9个绿色LED、18个红色LED、8个七段数码管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（5）音频输入与输出：支持Line-in、Line-out与麦克风输入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（6）字符与图像显示输入输出：16x2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LCD模块、VGA输出接口、TV输入接口；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（7）扩展接口：172-pin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HSMC接口、40-pin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GPIO接口；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（8）网络通信接口：2个千兆以太网接口；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（9）其他接口与功能模块：USB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2.0设备接口、PS/2接口、RS-232接口、红外接收模块。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1.2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软件资源：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（1）提供外设使用参考设计及源码：如音频输入与输出、VGA显示、LCD显示、USB与PS/2控制、红外接收应用设计；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（2）提供可扩展的各类子卡参考设计及源码：数模与模数转换、摄像头影像摄取与显示、触摸屏显示等；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（3）Intel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FPGA入门使用教程：包括Quartus软件使用；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（4）Intel大学计划课程：包括数字逻辑、计算机组成等课程。</w:t>
      </w:r>
    </w:p>
    <w:p>
      <w:pPr>
        <w:pStyle w:val="5"/>
        <w:ind w:left="36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  <w:t>数字电路智慧物联平台 数量：1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（1）提供融合人工智能计算机视觉与语音技术、嵌入式Linux技术、物联网技术和机械臂控制技术的综合解决方案；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（2）结合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人工智能+嵌入式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人工智能+物联网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人工智能+机器人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等满足多个领域的教学内容；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（3）提供多个创新教学项目，包括AI计算机视觉仓库货物分拣、整理；AI语音机械臂控制、货物分拣；AR仓库货物分拣等；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（4）可实现百度AI开放平台实现在线图像识别功能；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（5）采用移动侦测目标方式（非固定摄像头方式），将视觉摄像头与机械臂结合，实现更灵活的功能；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（6）配备高性能的人工智能计算单元，提升系统运算能力；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（7）设计全键盘操作，可在实验箱上的Ubuntu系统中直接开发应用程序；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（8）配套设计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嵌入式人工智能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课程教学内容；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（9）提供Python、TensorFlow、PaddlePaddle等人工智能机器学习相关理论及应用实验；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（10）提供STM32开发、机械臂开发以及物联网技术开发的相关理论及应用实验。</w:t>
      </w:r>
    </w:p>
    <w:p>
      <w:pPr>
        <w:pStyle w:val="5"/>
        <w:ind w:left="360" w:firstLine="0" w:firstLineChars="0"/>
        <w:rPr>
          <w:rFonts w:hint="default" w:ascii="Times New Roman" w:hAnsi="Times New Roman" w:eastAsia="宋体" w:cs="Times New Roman"/>
          <w:szCs w:val="21"/>
        </w:rPr>
      </w:pP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  <w:t>电子工艺实习实践材料一批</w:t>
      </w:r>
    </w:p>
    <w:tbl>
      <w:tblPr>
        <w:tblStyle w:val="3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41"/>
        <w:gridCol w:w="1776"/>
        <w:gridCol w:w="1126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(0-1M)电阻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R0603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(0-1M)电阻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R0805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(0-47uf)电容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(0-47uf)电容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(0-1M)电阻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直插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(0-47uf)电容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直插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(47uf-1000uf)电解电容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贴片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(47uf-1000uf)电解电容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直插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（10mh-47uh）工字电感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直插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电子元器件识别与检测口袋盒子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WM-CDIO-E02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收音机套件fm调频电子DIY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套件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LM386语音功放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套件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贴片元件焊接练习板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套件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模拟三相交流电机正反转控制电路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套件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单片机学习板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MSPG2553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单片机学习板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MSPF5529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罗技USB摄像头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1.5m网线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micro:bit开发板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micro:bit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纽扣电池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CR1632（3V）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7号电池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稳压器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L7805、L7912、L7812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整流桥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自恢复保险丝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UF110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单排针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2.54*40p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双排针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2.54*40p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单排母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2.54*40p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双排母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2.54*40p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洞洞板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单面18*30cm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洞洞板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双面5*7cm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杜邦线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公公（10cm、20cm、30cm）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杜邦线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公母（10cm、20cm、30cm）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杜邦线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母母（10cm、20cm、30cm）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硅胶线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（红白黑）16AWG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焊锡丝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99.3%标准无铅1.0mm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洗板水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XH2.54连接线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10cm、20cm、30cm、60cm（1-8p）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镊子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不锈钢直头和弯头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小的尖嘴钳子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烙铁头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xt30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公公、公母、母母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单片机学习板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stc32G12K128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单片机学习板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ch32v307vct6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摄像头模块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MT9V034总钻风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编码器测数模块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1024线带方向版本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ips液晶屏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1.14寸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ips液晶屏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2.0寸320*240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姿态传感器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imu660RA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无线串口模块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四轮小车模型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三轮小车模型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F车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两轮小车模型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D车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舵机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s-u400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GPS学习模块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ATK1218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声音信标学习模块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b/>
          <w:color w:val="000000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C163F"/>
    <w:multiLevelType w:val="multilevel"/>
    <w:tmpl w:val="500C163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4NWNjY2ZhNjA1ZGI3YTBhMzljMmI5MTZiN2ZjZjkifQ=="/>
  </w:docVars>
  <w:rsids>
    <w:rsidRoot w:val="00FB1DA5"/>
    <w:rsid w:val="00013C81"/>
    <w:rsid w:val="001D6055"/>
    <w:rsid w:val="005E1C44"/>
    <w:rsid w:val="00DF1ACB"/>
    <w:rsid w:val="00F71E78"/>
    <w:rsid w:val="00FB1DA5"/>
    <w:rsid w:val="774C5DA0"/>
    <w:rsid w:val="7F0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SPMEETC</Company>
  <Pages>3</Pages>
  <Words>368</Words>
  <Characters>2104</Characters>
  <Lines>17</Lines>
  <Paragraphs>4</Paragraphs>
  <TotalTime>15</TotalTime>
  <ScaleCrop>false</ScaleCrop>
  <LinksUpToDate>false</LinksUpToDate>
  <CharactersWithSpaces>2468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2023-08-28T06:36:00Z</dcterms:created>
  <dc:creator>曹星辰</dc:creator>
  <cp:lastModifiedBy>ZCC20211923</cp:lastModifiedBy>
  <dcterms:modified xsi:type="dcterms:W3CDTF">2023-09-12T00:51:24Z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7007D8BEBAA448ABABC34E36606393BF_12</vt:lpwstr>
  </property>
</Properties>
</file>